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E06E8" w14:textId="77777777" w:rsidR="00892235" w:rsidRPr="00F96F16" w:rsidRDefault="00985E02" w:rsidP="00985E02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F96F16">
        <w:rPr>
          <w:rFonts w:ascii="Arial" w:hAnsi="Arial" w:cs="Arial"/>
          <w:b/>
          <w:bCs/>
          <w:sz w:val="24"/>
          <w:szCs w:val="24"/>
        </w:rPr>
        <w:t>Znamy już zwycięzców konkursu</w:t>
      </w:r>
      <w:r w:rsidR="00815695" w:rsidRPr="00F96F16">
        <w:rPr>
          <w:rFonts w:ascii="Arial" w:hAnsi="Arial" w:cs="Arial"/>
          <w:b/>
          <w:bCs/>
          <w:sz w:val="24"/>
          <w:szCs w:val="24"/>
        </w:rPr>
        <w:t xml:space="preserve"> na „</w:t>
      </w:r>
      <w:r w:rsidRPr="00F96F16">
        <w:rPr>
          <w:rFonts w:ascii="Arial" w:hAnsi="Arial" w:cs="Arial"/>
          <w:b/>
          <w:bCs/>
          <w:sz w:val="24"/>
          <w:szCs w:val="24"/>
        </w:rPr>
        <w:t>Najpię</w:t>
      </w:r>
      <w:r w:rsidR="00815695" w:rsidRPr="00F96F16">
        <w:rPr>
          <w:rFonts w:ascii="Arial" w:hAnsi="Arial" w:cs="Arial"/>
          <w:b/>
          <w:bCs/>
          <w:sz w:val="24"/>
          <w:szCs w:val="24"/>
        </w:rPr>
        <w:t xml:space="preserve">kniejszą witrynę </w:t>
      </w:r>
      <w:r w:rsidRPr="00F96F16">
        <w:rPr>
          <w:rFonts w:ascii="Arial" w:hAnsi="Arial" w:cs="Arial"/>
          <w:b/>
          <w:bCs/>
          <w:sz w:val="24"/>
          <w:szCs w:val="24"/>
        </w:rPr>
        <w:t>świąteczną</w:t>
      </w:r>
      <w:r w:rsidR="00815695" w:rsidRPr="00F96F16">
        <w:rPr>
          <w:rFonts w:ascii="Arial" w:hAnsi="Arial" w:cs="Arial"/>
          <w:b/>
          <w:bCs/>
          <w:sz w:val="24"/>
          <w:szCs w:val="24"/>
        </w:rPr>
        <w:t>”.</w:t>
      </w:r>
      <w:r w:rsidRPr="00F96F16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55DBBA70" w14:textId="4DB501D1" w:rsidR="00892235" w:rsidRPr="00985E02" w:rsidRDefault="00E50B48" w:rsidP="004B4191">
      <w:pPr>
        <w:pStyle w:val="NormalnyWeb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Zaprosiliśmy przedsiębiorców, którzy prowadzą </w:t>
      </w:r>
      <w:r w:rsidR="00892235" w:rsidRPr="00985E02">
        <w:rPr>
          <w:rFonts w:ascii="Arial" w:hAnsi="Arial" w:cs="Arial"/>
        </w:rPr>
        <w:t xml:space="preserve">punkty handlowe lub usługowe </w:t>
      </w:r>
      <w:r w:rsidR="004B4191">
        <w:rPr>
          <w:rFonts w:ascii="Arial" w:hAnsi="Arial" w:cs="Arial"/>
        </w:rPr>
        <w:br/>
      </w:r>
      <w:r w:rsidR="00892235" w:rsidRPr="00985E02">
        <w:rPr>
          <w:rFonts w:ascii="Arial" w:hAnsi="Arial" w:cs="Arial"/>
        </w:rPr>
        <w:t>w naszym mieście</w:t>
      </w:r>
      <w:r w:rsidR="00D64608">
        <w:rPr>
          <w:rFonts w:ascii="Arial" w:hAnsi="Arial" w:cs="Arial"/>
        </w:rPr>
        <w:t xml:space="preserve">, </w:t>
      </w:r>
      <w:r w:rsidR="00892235">
        <w:rPr>
          <w:rFonts w:ascii="Arial" w:hAnsi="Arial" w:cs="Arial"/>
        </w:rPr>
        <w:t xml:space="preserve">by zgłosili do konkursu </w:t>
      </w:r>
      <w:r w:rsidR="004B4191">
        <w:rPr>
          <w:rFonts w:ascii="Arial" w:hAnsi="Arial" w:cs="Arial"/>
        </w:rPr>
        <w:t>wystr</w:t>
      </w:r>
      <w:r w:rsidR="00892235">
        <w:rPr>
          <w:rFonts w:ascii="Arial" w:hAnsi="Arial" w:cs="Arial"/>
        </w:rPr>
        <w:t>o</w:t>
      </w:r>
      <w:r w:rsidR="004B4191">
        <w:rPr>
          <w:rFonts w:ascii="Arial" w:hAnsi="Arial" w:cs="Arial"/>
        </w:rPr>
        <w:t>jo</w:t>
      </w:r>
      <w:r w:rsidR="00892235">
        <w:rPr>
          <w:rFonts w:ascii="Arial" w:hAnsi="Arial" w:cs="Arial"/>
        </w:rPr>
        <w:t xml:space="preserve">ne świątecznie witryny </w:t>
      </w:r>
      <w:r w:rsidR="004B4191">
        <w:rPr>
          <w:rFonts w:ascii="Arial" w:hAnsi="Arial" w:cs="Arial"/>
        </w:rPr>
        <w:br/>
      </w:r>
      <w:r w:rsidR="00892235" w:rsidRPr="00985E02">
        <w:rPr>
          <w:rFonts w:ascii="Arial" w:hAnsi="Arial" w:cs="Arial"/>
        </w:rPr>
        <w:t>podkreślając</w:t>
      </w:r>
      <w:r>
        <w:rPr>
          <w:rFonts w:ascii="Arial" w:hAnsi="Arial" w:cs="Arial"/>
        </w:rPr>
        <w:t xml:space="preserve"> </w:t>
      </w:r>
      <w:r w:rsidR="00892235" w:rsidRPr="00985E02">
        <w:rPr>
          <w:rFonts w:ascii="Arial" w:hAnsi="Arial" w:cs="Arial"/>
        </w:rPr>
        <w:t>wyjątkowość i charakter Świąt Bożego Narodzenia i Nowego Roku.</w:t>
      </w:r>
    </w:p>
    <w:p w14:paraId="698C3174" w14:textId="0DD0E785" w:rsidR="00892235" w:rsidRPr="00985E02" w:rsidRDefault="00892235" w:rsidP="004B4191">
      <w:pPr>
        <w:pStyle w:val="NormalnyWeb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konkursie mogli </w:t>
      </w:r>
      <w:r w:rsidRPr="00985E02">
        <w:rPr>
          <w:rFonts w:ascii="Arial" w:hAnsi="Arial" w:cs="Arial"/>
        </w:rPr>
        <w:t>wziąć udział mikro, mali i średni przedsiębiorcy.  </w:t>
      </w:r>
    </w:p>
    <w:p w14:paraId="42521604" w14:textId="023A0FF2" w:rsidR="00815695" w:rsidRDefault="00815695" w:rsidP="004B419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Ze względu na różnorodność możliwości aranżacji witryn oraz profilu działalności firmy </w:t>
      </w:r>
      <w:r w:rsidR="00426CD7">
        <w:rPr>
          <w:rFonts w:ascii="Arial" w:hAnsi="Arial" w:cs="Arial"/>
          <w:sz w:val="24"/>
          <w:szCs w:val="24"/>
        </w:rPr>
        <w:t>a także</w:t>
      </w:r>
      <w:r>
        <w:rPr>
          <w:rFonts w:ascii="Arial" w:hAnsi="Arial" w:cs="Arial"/>
          <w:sz w:val="24"/>
          <w:szCs w:val="24"/>
        </w:rPr>
        <w:t xml:space="preserve"> różne wymiary witryn i kontekst zewnętrzny, komisja oceniająca witryny miała trudny wybór.</w:t>
      </w:r>
      <w:r w:rsidR="00892235">
        <w:rPr>
          <w:rFonts w:ascii="Arial" w:hAnsi="Arial" w:cs="Arial"/>
          <w:sz w:val="24"/>
          <w:szCs w:val="24"/>
        </w:rPr>
        <w:t xml:space="preserve"> Dlatego </w:t>
      </w:r>
      <w:r>
        <w:rPr>
          <w:rFonts w:ascii="Arial" w:hAnsi="Arial" w:cs="Arial"/>
          <w:sz w:val="24"/>
          <w:szCs w:val="24"/>
        </w:rPr>
        <w:t>zdecydowała o wyłonieniu trzech zwycięzców, przyznając im równorzędne nagrody.</w:t>
      </w:r>
    </w:p>
    <w:p w14:paraId="6223805A" w14:textId="77777777" w:rsidR="00815695" w:rsidRDefault="00815695" w:rsidP="004B419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Wyróżnieni przedsiębiorcy to:</w:t>
      </w:r>
    </w:p>
    <w:p w14:paraId="546BB6CF" w14:textId="77777777" w:rsidR="00D64608" w:rsidRDefault="00815695" w:rsidP="004B4191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4B4191">
        <w:rPr>
          <w:rFonts w:ascii="Arial" w:hAnsi="Arial" w:cs="Arial"/>
          <w:b/>
          <w:bCs/>
          <w:sz w:val="24"/>
          <w:szCs w:val="24"/>
        </w:rPr>
        <w:t>Kolorowy Świat Katarzyny Katarzyna Mucha</w:t>
      </w:r>
      <w:r w:rsidR="00E50B48" w:rsidRPr="004B4191">
        <w:rPr>
          <w:rFonts w:ascii="Arial" w:hAnsi="Arial" w:cs="Arial"/>
          <w:b/>
          <w:bCs/>
          <w:sz w:val="24"/>
          <w:szCs w:val="24"/>
        </w:rPr>
        <w:t xml:space="preserve">. </w:t>
      </w:r>
    </w:p>
    <w:p w14:paraId="06FFE1ED" w14:textId="4350F805" w:rsidR="00815695" w:rsidRPr="00D64608" w:rsidRDefault="00E50B48" w:rsidP="004B4191">
      <w:pPr>
        <w:jc w:val="both"/>
        <w:rPr>
          <w:rFonts w:ascii="Arial" w:hAnsi="Arial" w:cs="Arial"/>
          <w:sz w:val="24"/>
          <w:szCs w:val="24"/>
        </w:rPr>
      </w:pPr>
      <w:r w:rsidRPr="00D64608">
        <w:rPr>
          <w:rFonts w:ascii="Arial" w:hAnsi="Arial" w:cs="Arial"/>
          <w:sz w:val="24"/>
          <w:szCs w:val="24"/>
        </w:rPr>
        <w:t>P</w:t>
      </w:r>
      <w:r w:rsidR="00892235" w:rsidRPr="00D64608">
        <w:rPr>
          <w:rFonts w:ascii="Arial" w:hAnsi="Arial" w:cs="Arial"/>
          <w:sz w:val="24"/>
          <w:szCs w:val="24"/>
        </w:rPr>
        <w:t xml:space="preserve">rowadzona przez przedsiębiorcę </w:t>
      </w:r>
      <w:r w:rsidR="004B4191" w:rsidRPr="00D64608">
        <w:rPr>
          <w:rFonts w:ascii="Arial" w:hAnsi="Arial" w:cs="Arial"/>
          <w:sz w:val="24"/>
          <w:szCs w:val="24"/>
        </w:rPr>
        <w:t>artystyczna pracownia krawiecka,</w:t>
      </w:r>
      <w:r w:rsidR="00892235" w:rsidRPr="00D64608">
        <w:rPr>
          <w:rFonts w:ascii="Arial" w:hAnsi="Arial" w:cs="Arial"/>
          <w:sz w:val="24"/>
          <w:szCs w:val="24"/>
        </w:rPr>
        <w:t xml:space="preserve"> mieści się przy ul. Kościuszki 42 na Starych Tychach</w:t>
      </w:r>
      <w:r w:rsidR="00D64608">
        <w:rPr>
          <w:rFonts w:ascii="Arial" w:hAnsi="Arial" w:cs="Arial"/>
          <w:sz w:val="24"/>
          <w:szCs w:val="24"/>
        </w:rPr>
        <w:t>.</w:t>
      </w:r>
      <w:r w:rsidR="00892235" w:rsidRPr="00D64608">
        <w:rPr>
          <w:rFonts w:ascii="Arial" w:hAnsi="Arial" w:cs="Arial"/>
          <w:sz w:val="24"/>
          <w:szCs w:val="24"/>
        </w:rPr>
        <w:t xml:space="preserve"> </w:t>
      </w:r>
    </w:p>
    <w:p w14:paraId="6D1D02D2" w14:textId="341D23C4" w:rsidR="00892235" w:rsidRDefault="00D64608" w:rsidP="002A450B">
      <w:pPr>
        <w:jc w:val="both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5CF1F091" wp14:editId="48A6C6C3">
            <wp:extent cx="4450283" cy="6191250"/>
            <wp:effectExtent l="0" t="0" r="0" b="0"/>
            <wp:docPr id="412008663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2138" cy="6207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056699" w14:textId="77777777" w:rsidR="004B4191" w:rsidRDefault="004B4191" w:rsidP="002A450B">
      <w:pPr>
        <w:jc w:val="both"/>
        <w:rPr>
          <w:rFonts w:ascii="Arial" w:hAnsi="Arial" w:cs="Arial"/>
          <w:sz w:val="24"/>
          <w:szCs w:val="24"/>
        </w:rPr>
      </w:pPr>
    </w:p>
    <w:p w14:paraId="5097E79D" w14:textId="07D0637C" w:rsidR="00815695" w:rsidRDefault="00815695" w:rsidP="002A450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Komisja doceniła autorskie wykonanie choinki oraz ozdób. </w:t>
      </w:r>
      <w:r w:rsidR="00985E02">
        <w:rPr>
          <w:rFonts w:ascii="Arial" w:hAnsi="Arial" w:cs="Arial"/>
          <w:sz w:val="24"/>
          <w:szCs w:val="24"/>
        </w:rPr>
        <w:t xml:space="preserve">W uzasadnieniu </w:t>
      </w:r>
      <w:r w:rsidR="00D64608">
        <w:rPr>
          <w:rFonts w:ascii="Arial" w:hAnsi="Arial" w:cs="Arial"/>
          <w:sz w:val="24"/>
          <w:szCs w:val="24"/>
        </w:rPr>
        <w:t>dodano</w:t>
      </w:r>
      <w:r w:rsidR="00985E02">
        <w:rPr>
          <w:rFonts w:ascii="Arial" w:hAnsi="Arial" w:cs="Arial"/>
          <w:sz w:val="24"/>
          <w:szCs w:val="24"/>
        </w:rPr>
        <w:t>, że d</w:t>
      </w:r>
      <w:r>
        <w:rPr>
          <w:rFonts w:ascii="Arial" w:hAnsi="Arial" w:cs="Arial"/>
          <w:sz w:val="24"/>
          <w:szCs w:val="24"/>
        </w:rPr>
        <w:t>ekoracja zachęca do kreatywnego spojrzenia na ozdoby świąteczne ora</w:t>
      </w:r>
      <w:r w:rsidR="00985E02">
        <w:rPr>
          <w:rFonts w:ascii="Arial" w:hAnsi="Arial" w:cs="Arial"/>
          <w:sz w:val="24"/>
          <w:szCs w:val="24"/>
        </w:rPr>
        <w:t>z podkreśla wartość rękodzieła, domowy i ciepły charakter.</w:t>
      </w:r>
    </w:p>
    <w:p w14:paraId="0CFCE729" w14:textId="77777777" w:rsidR="004B4191" w:rsidRDefault="004B4191" w:rsidP="002A450B">
      <w:pPr>
        <w:jc w:val="both"/>
        <w:rPr>
          <w:rFonts w:ascii="Arial" w:hAnsi="Arial" w:cs="Arial"/>
          <w:sz w:val="24"/>
          <w:szCs w:val="24"/>
        </w:rPr>
      </w:pPr>
    </w:p>
    <w:p w14:paraId="73F2A3BD" w14:textId="08827555" w:rsidR="004B4191" w:rsidRDefault="00815695" w:rsidP="002A450B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4B4191">
        <w:rPr>
          <w:rFonts w:ascii="Arial" w:hAnsi="Arial" w:cs="Arial"/>
          <w:b/>
          <w:bCs/>
          <w:sz w:val="24"/>
          <w:szCs w:val="24"/>
        </w:rPr>
        <w:t>Mirel</w:t>
      </w:r>
      <w:r w:rsidR="00426CD7">
        <w:rPr>
          <w:rFonts w:ascii="Arial" w:hAnsi="Arial" w:cs="Arial"/>
          <w:b/>
          <w:bCs/>
          <w:sz w:val="24"/>
          <w:szCs w:val="24"/>
        </w:rPr>
        <w:t>l</w:t>
      </w:r>
      <w:r w:rsidRPr="004B4191">
        <w:rPr>
          <w:rFonts w:ascii="Arial" w:hAnsi="Arial" w:cs="Arial"/>
          <w:b/>
          <w:bCs/>
          <w:sz w:val="24"/>
          <w:szCs w:val="24"/>
        </w:rPr>
        <w:t xml:space="preserve">a Długajczyk F. H </w:t>
      </w:r>
      <w:proofErr w:type="spellStart"/>
      <w:r w:rsidRPr="004B4191">
        <w:rPr>
          <w:rFonts w:ascii="Arial" w:hAnsi="Arial" w:cs="Arial"/>
          <w:b/>
          <w:bCs/>
          <w:sz w:val="24"/>
          <w:szCs w:val="24"/>
        </w:rPr>
        <w:t>Mirdekor</w:t>
      </w:r>
      <w:proofErr w:type="spellEnd"/>
      <w:r w:rsidR="004B4191">
        <w:rPr>
          <w:rFonts w:ascii="Arial" w:hAnsi="Arial" w:cs="Arial"/>
          <w:b/>
          <w:bCs/>
          <w:sz w:val="24"/>
          <w:szCs w:val="24"/>
        </w:rPr>
        <w:t xml:space="preserve">. </w:t>
      </w:r>
    </w:p>
    <w:p w14:paraId="6A8FD5D5" w14:textId="76441CE2" w:rsidR="00815695" w:rsidRPr="00D64608" w:rsidRDefault="004B4191" w:rsidP="002A450B">
      <w:pPr>
        <w:jc w:val="both"/>
        <w:rPr>
          <w:rFonts w:ascii="Arial" w:hAnsi="Arial" w:cs="Arial"/>
          <w:sz w:val="24"/>
          <w:szCs w:val="24"/>
        </w:rPr>
      </w:pPr>
      <w:r w:rsidRPr="00D64608">
        <w:rPr>
          <w:rFonts w:ascii="Arial" w:hAnsi="Arial" w:cs="Arial"/>
          <w:sz w:val="24"/>
          <w:szCs w:val="24"/>
        </w:rPr>
        <w:t>F</w:t>
      </w:r>
      <w:r w:rsidR="00892235" w:rsidRPr="00D64608">
        <w:rPr>
          <w:rFonts w:ascii="Arial" w:hAnsi="Arial" w:cs="Arial"/>
          <w:sz w:val="24"/>
          <w:szCs w:val="24"/>
        </w:rPr>
        <w:t>lorystk</w:t>
      </w:r>
      <w:r w:rsidRPr="00D64608">
        <w:rPr>
          <w:rFonts w:ascii="Arial" w:hAnsi="Arial" w:cs="Arial"/>
          <w:sz w:val="24"/>
          <w:szCs w:val="24"/>
        </w:rPr>
        <w:t>a</w:t>
      </w:r>
      <w:r w:rsidR="00892235" w:rsidRPr="00D64608">
        <w:rPr>
          <w:rFonts w:ascii="Arial" w:hAnsi="Arial" w:cs="Arial"/>
          <w:sz w:val="24"/>
          <w:szCs w:val="24"/>
        </w:rPr>
        <w:t xml:space="preserve"> prowadzi kwiaciarnię przy ul. Konfederatów Barskich 1</w:t>
      </w:r>
      <w:r w:rsidR="00426CD7">
        <w:rPr>
          <w:rFonts w:ascii="Arial" w:hAnsi="Arial" w:cs="Arial"/>
          <w:sz w:val="24"/>
          <w:szCs w:val="24"/>
        </w:rPr>
        <w:t>7</w:t>
      </w:r>
      <w:r w:rsidR="00892235" w:rsidRPr="00D64608">
        <w:rPr>
          <w:rFonts w:ascii="Arial" w:hAnsi="Arial" w:cs="Arial"/>
          <w:sz w:val="24"/>
          <w:szCs w:val="24"/>
        </w:rPr>
        <w:t xml:space="preserve"> (Ryneczek na os</w:t>
      </w:r>
      <w:r w:rsidR="00D64608">
        <w:rPr>
          <w:rFonts w:ascii="Arial" w:hAnsi="Arial" w:cs="Arial"/>
          <w:sz w:val="24"/>
          <w:szCs w:val="24"/>
        </w:rPr>
        <w:t>iedlu</w:t>
      </w:r>
      <w:r w:rsidR="00892235" w:rsidRPr="00D64608">
        <w:rPr>
          <w:rFonts w:ascii="Arial" w:hAnsi="Arial" w:cs="Arial"/>
          <w:sz w:val="24"/>
          <w:szCs w:val="24"/>
        </w:rPr>
        <w:t xml:space="preserve"> K)</w:t>
      </w:r>
      <w:r w:rsidR="00D64608">
        <w:rPr>
          <w:rFonts w:ascii="Arial" w:hAnsi="Arial" w:cs="Arial"/>
          <w:sz w:val="24"/>
          <w:szCs w:val="24"/>
        </w:rPr>
        <w:t>.</w:t>
      </w:r>
      <w:r w:rsidR="00892235" w:rsidRPr="00D64608">
        <w:rPr>
          <w:rFonts w:ascii="Arial" w:hAnsi="Arial" w:cs="Arial"/>
          <w:sz w:val="24"/>
          <w:szCs w:val="24"/>
        </w:rPr>
        <w:t xml:space="preserve"> </w:t>
      </w:r>
    </w:p>
    <w:p w14:paraId="26AEA0FE" w14:textId="51008FB2" w:rsidR="004B4191" w:rsidRDefault="004B4191" w:rsidP="002A450B">
      <w:pPr>
        <w:jc w:val="both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620D9B15" wp14:editId="03457BC7">
            <wp:extent cx="5760720" cy="4319905"/>
            <wp:effectExtent l="0" t="0" r="0" b="0"/>
            <wp:docPr id="744679772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562101" w14:textId="60852DD6" w:rsidR="00985E02" w:rsidRDefault="00985E02" w:rsidP="002A450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Komisja doceniła spójność aranżacji i świąteczny zimowy klimat witryny. </w:t>
      </w:r>
      <w:r w:rsidR="00D64608">
        <w:rPr>
          <w:rFonts w:ascii="Arial" w:hAnsi="Arial" w:cs="Arial"/>
          <w:sz w:val="24"/>
          <w:szCs w:val="24"/>
        </w:rPr>
        <w:br/>
        <w:t>W uzasadnieniu podkreślono, że</w:t>
      </w:r>
      <w:r>
        <w:rPr>
          <w:rFonts w:ascii="Arial" w:hAnsi="Arial" w:cs="Arial"/>
          <w:sz w:val="24"/>
          <w:szCs w:val="24"/>
        </w:rPr>
        <w:t xml:space="preserve"> dzięki oświetleniu witryna zaprasza klientów do środka.</w:t>
      </w:r>
    </w:p>
    <w:p w14:paraId="627EC564" w14:textId="77777777" w:rsidR="00426CD7" w:rsidRDefault="00426CD7" w:rsidP="002A450B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70AAA58F" w14:textId="77777777" w:rsidR="00426CD7" w:rsidRDefault="00815695" w:rsidP="002A450B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4B4191">
        <w:rPr>
          <w:rFonts w:ascii="Arial" w:hAnsi="Arial" w:cs="Arial"/>
          <w:b/>
          <w:bCs/>
          <w:sz w:val="24"/>
          <w:szCs w:val="24"/>
        </w:rPr>
        <w:t>Upiekło mi się! Monika Musik</w:t>
      </w:r>
      <w:r w:rsidRPr="004B4191">
        <w:rPr>
          <w:rFonts w:ascii="Times New Roman" w:hAnsi="Times New Roman" w:cs="Times New Roman"/>
          <w:b/>
          <w:bCs/>
          <w:sz w:val="24"/>
          <w:szCs w:val="24"/>
        </w:rPr>
        <w:noBreakHyphen/>
      </w:r>
      <w:proofErr w:type="spellStart"/>
      <w:r w:rsidRPr="004B4191">
        <w:rPr>
          <w:rFonts w:ascii="Arial" w:hAnsi="Arial" w:cs="Arial"/>
          <w:b/>
          <w:bCs/>
          <w:sz w:val="24"/>
          <w:szCs w:val="24"/>
        </w:rPr>
        <w:t>Milińska</w:t>
      </w:r>
      <w:proofErr w:type="spellEnd"/>
    </w:p>
    <w:p w14:paraId="385AC1A1" w14:textId="709D44B9" w:rsidR="00815695" w:rsidRDefault="00426CD7" w:rsidP="002A450B">
      <w:pPr>
        <w:jc w:val="both"/>
        <w:rPr>
          <w:rFonts w:ascii="Arial" w:hAnsi="Arial" w:cs="Arial"/>
          <w:sz w:val="24"/>
          <w:szCs w:val="24"/>
        </w:rPr>
      </w:pPr>
      <w:r w:rsidRPr="00426CD7">
        <w:rPr>
          <w:rFonts w:ascii="Arial" w:hAnsi="Arial" w:cs="Arial"/>
          <w:sz w:val="24"/>
          <w:szCs w:val="24"/>
        </w:rPr>
        <w:t>P</w:t>
      </w:r>
      <w:r w:rsidR="00F6546C" w:rsidRPr="00426CD7">
        <w:rPr>
          <w:rFonts w:ascii="Arial" w:hAnsi="Arial" w:cs="Arial"/>
          <w:sz w:val="24"/>
          <w:szCs w:val="24"/>
        </w:rPr>
        <w:t xml:space="preserve">rowadzona przez przedsiębiorcę Pracownia </w:t>
      </w:r>
      <w:r w:rsidRPr="00426CD7">
        <w:rPr>
          <w:rFonts w:ascii="Arial" w:hAnsi="Arial" w:cs="Arial"/>
          <w:sz w:val="24"/>
          <w:szCs w:val="24"/>
        </w:rPr>
        <w:t xml:space="preserve">cukiernicza, tortów artystycznych </w:t>
      </w:r>
      <w:r>
        <w:rPr>
          <w:rFonts w:ascii="Arial" w:hAnsi="Arial" w:cs="Arial"/>
          <w:sz w:val="24"/>
          <w:szCs w:val="24"/>
        </w:rPr>
        <w:br/>
      </w:r>
      <w:r w:rsidRPr="00426CD7">
        <w:rPr>
          <w:rFonts w:ascii="Arial" w:hAnsi="Arial" w:cs="Arial"/>
          <w:sz w:val="24"/>
          <w:szCs w:val="24"/>
        </w:rPr>
        <w:t>i słodkich wypieków d</w:t>
      </w:r>
      <w:r w:rsidR="00F6546C" w:rsidRPr="00426CD7">
        <w:rPr>
          <w:rFonts w:ascii="Arial" w:hAnsi="Arial" w:cs="Arial"/>
          <w:sz w:val="24"/>
          <w:szCs w:val="24"/>
        </w:rPr>
        <w:t xml:space="preserve">ziała </w:t>
      </w:r>
      <w:r w:rsidR="004B4191" w:rsidRPr="00426CD7">
        <w:rPr>
          <w:rFonts w:ascii="Arial" w:hAnsi="Arial" w:cs="Arial"/>
          <w:sz w:val="24"/>
          <w:szCs w:val="24"/>
        </w:rPr>
        <w:t xml:space="preserve">w naszym mieście </w:t>
      </w:r>
      <w:r w:rsidR="00D64608" w:rsidRPr="00426CD7">
        <w:rPr>
          <w:rFonts w:ascii="Arial" w:hAnsi="Arial" w:cs="Arial"/>
          <w:sz w:val="24"/>
          <w:szCs w:val="24"/>
        </w:rPr>
        <w:t xml:space="preserve">na os. T </w:t>
      </w:r>
      <w:r w:rsidR="00F6546C" w:rsidRPr="00426CD7">
        <w:rPr>
          <w:rFonts w:ascii="Arial" w:hAnsi="Arial" w:cs="Arial"/>
          <w:sz w:val="24"/>
          <w:szCs w:val="24"/>
        </w:rPr>
        <w:t>przy ul. Tołstoja 40</w:t>
      </w:r>
      <w:r w:rsidR="004B4191" w:rsidRPr="00426CD7">
        <w:rPr>
          <w:rFonts w:ascii="Arial" w:hAnsi="Arial" w:cs="Arial"/>
          <w:sz w:val="24"/>
          <w:szCs w:val="24"/>
        </w:rPr>
        <w:t>.</w:t>
      </w:r>
    </w:p>
    <w:p w14:paraId="7A5EC52E" w14:textId="77777777" w:rsidR="00F96F16" w:rsidRDefault="00F96F16" w:rsidP="00F96F1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Komisja doceniła chęć zaakcentowania obecności firmy w przestrzeni publicznej, pomimo trudnego kontekstu architektonicznego. Doceniono również wykorzystanie przez przedsiębiorcę wszystkich elementów zewnętrznych lokalu, ozdobienie zarówno fragmentu elewacji, dojścia do lokalu, drzwi oraz okien.</w:t>
      </w:r>
    </w:p>
    <w:p w14:paraId="6C650431" w14:textId="77777777" w:rsidR="00F96F16" w:rsidRPr="00426CD7" w:rsidRDefault="00F96F16" w:rsidP="002A450B">
      <w:pPr>
        <w:jc w:val="both"/>
        <w:rPr>
          <w:rFonts w:ascii="Arial" w:hAnsi="Arial" w:cs="Arial"/>
          <w:sz w:val="24"/>
          <w:szCs w:val="24"/>
        </w:rPr>
      </w:pPr>
    </w:p>
    <w:p w14:paraId="0186ED51" w14:textId="12713E06" w:rsidR="00D64608" w:rsidRDefault="00754053" w:rsidP="00D64608">
      <w:pPr>
        <w:pStyle w:val="NormalnyWeb"/>
      </w:pPr>
      <w:r>
        <w:rPr>
          <w:noProof/>
        </w:rPr>
        <w:lastRenderedPageBreak/>
        <w:drawing>
          <wp:anchor distT="0" distB="0" distL="114300" distR="114300" simplePos="0" relativeHeight="251615744" behindDoc="1" locked="0" layoutInCell="1" allowOverlap="1" wp14:anchorId="31BC873F" wp14:editId="1C5D9F79">
            <wp:simplePos x="0" y="0"/>
            <wp:positionH relativeFrom="column">
              <wp:posOffset>1768475</wp:posOffset>
            </wp:positionH>
            <wp:positionV relativeFrom="page">
              <wp:posOffset>1922145</wp:posOffset>
            </wp:positionV>
            <wp:extent cx="4718050" cy="2657475"/>
            <wp:effectExtent l="0" t="1028700" r="0" b="1019175"/>
            <wp:wrapTight wrapText="bothSides">
              <wp:wrapPolygon edited="0">
                <wp:start x="7" y="21613"/>
                <wp:lineTo x="21549" y="21613"/>
                <wp:lineTo x="21549" y="90"/>
                <wp:lineTo x="7" y="90"/>
                <wp:lineTo x="7" y="21613"/>
              </wp:wrapPolygon>
            </wp:wrapTight>
            <wp:docPr id="1030382512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718050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38272" behindDoc="1" locked="0" layoutInCell="1" allowOverlap="1" wp14:anchorId="2D5A6FFC" wp14:editId="3AA30E05">
            <wp:simplePos x="0" y="0"/>
            <wp:positionH relativeFrom="column">
              <wp:posOffset>-128270</wp:posOffset>
            </wp:positionH>
            <wp:positionV relativeFrom="paragraph">
              <wp:posOffset>439420</wp:posOffset>
            </wp:positionV>
            <wp:extent cx="2767965" cy="4914900"/>
            <wp:effectExtent l="0" t="0" r="0" b="0"/>
            <wp:wrapTopAndBottom/>
            <wp:docPr id="400955385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7965" cy="491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E8F043" w14:textId="0D343CC9" w:rsidR="00D64608" w:rsidRDefault="00754053" w:rsidP="002A450B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22240" behindDoc="0" locked="0" layoutInCell="1" allowOverlap="1" wp14:anchorId="00BAB60D" wp14:editId="24A15F98">
            <wp:simplePos x="0" y="0"/>
            <wp:positionH relativeFrom="column">
              <wp:posOffset>2719705</wp:posOffset>
            </wp:positionH>
            <wp:positionV relativeFrom="paragraph">
              <wp:posOffset>5220335</wp:posOffset>
            </wp:positionV>
            <wp:extent cx="3782695" cy="4037965"/>
            <wp:effectExtent l="0" t="0" r="0" b="0"/>
            <wp:wrapNone/>
            <wp:docPr id="1197582892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2695" cy="4037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18144" behindDoc="0" locked="0" layoutInCell="1" allowOverlap="1" wp14:anchorId="3B7D1626" wp14:editId="280CB01B">
            <wp:simplePos x="0" y="0"/>
            <wp:positionH relativeFrom="column">
              <wp:posOffset>-52070</wp:posOffset>
            </wp:positionH>
            <wp:positionV relativeFrom="paragraph">
              <wp:posOffset>5134610</wp:posOffset>
            </wp:positionV>
            <wp:extent cx="2660650" cy="4209931"/>
            <wp:effectExtent l="0" t="0" r="0" b="0"/>
            <wp:wrapNone/>
            <wp:docPr id="246668873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650" cy="4209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89D5AAC" w14:textId="14C3D04D" w:rsidR="004B4191" w:rsidRDefault="004B4191" w:rsidP="004B4191">
      <w:pPr>
        <w:pStyle w:val="NormalnyWeb"/>
        <w:jc w:val="both"/>
      </w:pPr>
    </w:p>
    <w:p w14:paraId="5E08AAB1" w14:textId="60DCF618" w:rsidR="004B4191" w:rsidRDefault="004B4191" w:rsidP="004B4191">
      <w:pPr>
        <w:pStyle w:val="NormalnyWeb"/>
      </w:pPr>
    </w:p>
    <w:p w14:paraId="0F39C4A9" w14:textId="77777777" w:rsidR="004B4191" w:rsidRDefault="004B4191" w:rsidP="004B4191">
      <w:pPr>
        <w:pStyle w:val="NormalnyWeb"/>
        <w:jc w:val="both"/>
      </w:pPr>
    </w:p>
    <w:p w14:paraId="11ED86AC" w14:textId="77777777" w:rsidR="00F96F16" w:rsidRDefault="00F96F16" w:rsidP="004B4191">
      <w:pPr>
        <w:pStyle w:val="NormalnyWeb"/>
        <w:jc w:val="both"/>
      </w:pPr>
    </w:p>
    <w:p w14:paraId="65A2E40D" w14:textId="77777777" w:rsidR="00F96F16" w:rsidRDefault="00F96F16" w:rsidP="004B4191">
      <w:pPr>
        <w:pStyle w:val="NormalnyWeb"/>
        <w:jc w:val="both"/>
      </w:pPr>
    </w:p>
    <w:p w14:paraId="4DA47EBE" w14:textId="77777777" w:rsidR="00F96F16" w:rsidRDefault="00F96F16" w:rsidP="004B4191">
      <w:pPr>
        <w:pStyle w:val="NormalnyWeb"/>
        <w:jc w:val="both"/>
      </w:pPr>
    </w:p>
    <w:p w14:paraId="046169C6" w14:textId="77777777" w:rsidR="00F96F16" w:rsidRDefault="00F96F16" w:rsidP="004B4191">
      <w:pPr>
        <w:pStyle w:val="NormalnyWeb"/>
        <w:jc w:val="both"/>
      </w:pPr>
    </w:p>
    <w:p w14:paraId="72AFFD13" w14:textId="77777777" w:rsidR="00F96F16" w:rsidRDefault="00F96F16" w:rsidP="004B4191">
      <w:pPr>
        <w:pStyle w:val="NormalnyWeb"/>
        <w:jc w:val="both"/>
      </w:pPr>
    </w:p>
    <w:p w14:paraId="06869CFE" w14:textId="77777777" w:rsidR="00F96F16" w:rsidRDefault="00F96F16" w:rsidP="004B4191">
      <w:pPr>
        <w:pStyle w:val="NormalnyWeb"/>
        <w:jc w:val="both"/>
      </w:pPr>
    </w:p>
    <w:p w14:paraId="68945F80" w14:textId="77777777" w:rsidR="00F96F16" w:rsidRDefault="00F96F16" w:rsidP="004B4191">
      <w:pPr>
        <w:pStyle w:val="NormalnyWeb"/>
        <w:jc w:val="both"/>
      </w:pPr>
    </w:p>
    <w:p w14:paraId="416E392C" w14:textId="77777777" w:rsidR="00F96F16" w:rsidRDefault="00F96F16" w:rsidP="004B4191">
      <w:pPr>
        <w:pStyle w:val="NormalnyWeb"/>
        <w:jc w:val="both"/>
      </w:pPr>
    </w:p>
    <w:p w14:paraId="17B12036" w14:textId="77777777" w:rsidR="00F96F16" w:rsidRDefault="00F96F16" w:rsidP="004B4191">
      <w:pPr>
        <w:pStyle w:val="NormalnyWeb"/>
        <w:jc w:val="both"/>
      </w:pPr>
    </w:p>
    <w:p w14:paraId="4735C099" w14:textId="77777777" w:rsidR="00F96F16" w:rsidRDefault="00F96F16" w:rsidP="004B4191">
      <w:pPr>
        <w:pStyle w:val="NormalnyWeb"/>
        <w:jc w:val="both"/>
      </w:pPr>
    </w:p>
    <w:p w14:paraId="6E1C919F" w14:textId="77777777" w:rsidR="00D64608" w:rsidRDefault="00D64608" w:rsidP="002A450B">
      <w:pPr>
        <w:jc w:val="both"/>
        <w:rPr>
          <w:rFonts w:ascii="Arial" w:hAnsi="Arial" w:cs="Arial"/>
          <w:sz w:val="24"/>
          <w:szCs w:val="24"/>
        </w:rPr>
      </w:pPr>
    </w:p>
    <w:p w14:paraId="4A286314" w14:textId="5C625D60" w:rsidR="00CF5E2D" w:rsidRDefault="00892235" w:rsidP="002A450B">
      <w:pPr>
        <w:jc w:val="both"/>
        <w:rPr>
          <w:rFonts w:ascii="Arial" w:hAnsi="Arial" w:cs="Arial"/>
          <w:sz w:val="24"/>
          <w:szCs w:val="24"/>
        </w:rPr>
      </w:pPr>
      <w:r w:rsidRPr="00985E02">
        <w:rPr>
          <w:rFonts w:ascii="Arial" w:hAnsi="Arial" w:cs="Arial"/>
          <w:sz w:val="24"/>
          <w:szCs w:val="24"/>
        </w:rPr>
        <w:t xml:space="preserve">Głównym celem </w:t>
      </w:r>
      <w:r>
        <w:rPr>
          <w:rFonts w:ascii="Arial" w:hAnsi="Arial" w:cs="Arial"/>
          <w:sz w:val="24"/>
          <w:szCs w:val="24"/>
        </w:rPr>
        <w:t xml:space="preserve">konkursu było </w:t>
      </w:r>
      <w:r w:rsidRPr="00985E02">
        <w:rPr>
          <w:rFonts w:ascii="Arial" w:hAnsi="Arial" w:cs="Arial"/>
          <w:sz w:val="24"/>
          <w:szCs w:val="24"/>
        </w:rPr>
        <w:t xml:space="preserve">zachęcenie przedsiębiorców do większej dbałości </w:t>
      </w:r>
      <w:r w:rsidR="004B4191">
        <w:rPr>
          <w:rFonts w:ascii="Arial" w:hAnsi="Arial" w:cs="Arial"/>
          <w:sz w:val="24"/>
          <w:szCs w:val="24"/>
        </w:rPr>
        <w:br/>
      </w:r>
      <w:r w:rsidRPr="00985E02">
        <w:rPr>
          <w:rFonts w:ascii="Arial" w:hAnsi="Arial" w:cs="Arial"/>
          <w:sz w:val="24"/>
          <w:szCs w:val="24"/>
        </w:rPr>
        <w:t>o estetykę ich witryn. Promocja pomysłowości i kreatywności oraz rozwiązań, które przyczynią się do większej troski o przestrzeń i pozytywie wpłyną na wizerunek miasta</w:t>
      </w:r>
      <w:r w:rsidR="00426CD7">
        <w:rPr>
          <w:rFonts w:ascii="Arial" w:hAnsi="Arial" w:cs="Arial"/>
          <w:sz w:val="24"/>
          <w:szCs w:val="24"/>
        </w:rPr>
        <w:t>,</w:t>
      </w:r>
    </w:p>
    <w:p w14:paraId="0A6DD774" w14:textId="77777777" w:rsidR="00CF5E2D" w:rsidRDefault="00CF5E2D" w:rsidP="002A450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14:paraId="32EF20CF" w14:textId="77777777" w:rsidR="00CF5E2D" w:rsidRPr="002A450B" w:rsidRDefault="00CF5E2D" w:rsidP="002A450B">
      <w:pPr>
        <w:jc w:val="both"/>
        <w:rPr>
          <w:rFonts w:ascii="Arial" w:hAnsi="Arial" w:cs="Arial"/>
          <w:sz w:val="24"/>
          <w:szCs w:val="24"/>
        </w:rPr>
      </w:pPr>
    </w:p>
    <w:sectPr w:rsidR="00CF5E2D" w:rsidRPr="002A450B" w:rsidSect="00CF5E2D">
      <w:pgSz w:w="11906" w:h="16838"/>
      <w:pgMar w:top="568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276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  <w:lvl w:ilvl="1">
      <w:start w:val="1"/>
      <w:numFmt w:val="decimal"/>
      <w:lvlText w:val="%2)"/>
      <w:lvlJc w:val="left"/>
      <w:pPr>
        <w:tabs>
          <w:tab w:val="num" w:pos="338"/>
        </w:tabs>
        <w:ind w:left="1778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77661BB"/>
    <w:multiLevelType w:val="hybridMultilevel"/>
    <w:tmpl w:val="9DB015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F069DD"/>
    <w:multiLevelType w:val="hybridMultilevel"/>
    <w:tmpl w:val="20B89D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307438">
    <w:abstractNumId w:val="1"/>
  </w:num>
  <w:num w:numId="2" w16cid:durableId="287320673">
    <w:abstractNumId w:val="2"/>
  </w:num>
  <w:num w:numId="3" w16cid:durableId="20693811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59CC"/>
    <w:rsid w:val="001820BC"/>
    <w:rsid w:val="0026398A"/>
    <w:rsid w:val="002A450B"/>
    <w:rsid w:val="00426CD7"/>
    <w:rsid w:val="004B4191"/>
    <w:rsid w:val="007059CC"/>
    <w:rsid w:val="00744224"/>
    <w:rsid w:val="00754053"/>
    <w:rsid w:val="007B7F31"/>
    <w:rsid w:val="00815695"/>
    <w:rsid w:val="00892235"/>
    <w:rsid w:val="008C421A"/>
    <w:rsid w:val="00985E02"/>
    <w:rsid w:val="00B2013B"/>
    <w:rsid w:val="00B36614"/>
    <w:rsid w:val="00B8356A"/>
    <w:rsid w:val="00C51FFD"/>
    <w:rsid w:val="00C52627"/>
    <w:rsid w:val="00C91688"/>
    <w:rsid w:val="00CE76C2"/>
    <w:rsid w:val="00CF5E2D"/>
    <w:rsid w:val="00D64608"/>
    <w:rsid w:val="00DB0B23"/>
    <w:rsid w:val="00E50B48"/>
    <w:rsid w:val="00F11EB5"/>
    <w:rsid w:val="00F6546C"/>
    <w:rsid w:val="00F96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883E6"/>
  <w15:docId w15:val="{F208A211-067A-4FA0-9330-6FA5B8F6E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262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E76C2"/>
    <w:pPr>
      <w:ind w:left="720"/>
      <w:contextualSpacing/>
    </w:pPr>
  </w:style>
  <w:style w:type="character" w:styleId="Hipercze">
    <w:name w:val="Hyperlink"/>
    <w:rsid w:val="002A450B"/>
    <w:rPr>
      <w:color w:val="0000FF"/>
      <w:u w:val="single"/>
    </w:rPr>
  </w:style>
  <w:style w:type="paragraph" w:customStyle="1" w:styleId="Akapitzlist1">
    <w:name w:val="Akapit z listą1"/>
    <w:basedOn w:val="Normalny"/>
    <w:rsid w:val="002A450B"/>
    <w:pPr>
      <w:suppressAutoHyphens/>
      <w:ind w:left="720"/>
    </w:pPr>
    <w:rPr>
      <w:rFonts w:ascii="Calibri" w:eastAsia="SimSun" w:hAnsi="Calibri" w:cs="font276"/>
      <w:lang w:eastAsia="ar-SA"/>
    </w:rPr>
  </w:style>
  <w:style w:type="paragraph" w:styleId="NormalnyWeb">
    <w:name w:val="Normal (Web)"/>
    <w:basedOn w:val="Normalny"/>
    <w:uiPriority w:val="99"/>
    <w:semiHidden/>
    <w:unhideWhenUsed/>
    <w:rsid w:val="00985E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48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7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6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4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8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299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Dorota Picho</dc:creator>
  <cp:lastModifiedBy>Dorota Picho</cp:lastModifiedBy>
  <cp:revision>3</cp:revision>
  <cp:lastPrinted>2024-01-17T13:18:00Z</cp:lastPrinted>
  <dcterms:created xsi:type="dcterms:W3CDTF">2024-01-18T12:40:00Z</dcterms:created>
  <dcterms:modified xsi:type="dcterms:W3CDTF">2024-01-18T12:42:00Z</dcterms:modified>
</cp:coreProperties>
</file>