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48F3" w:rsidRDefault="00F97882" w:rsidP="006C48F3">
      <w:pPr>
        <w:ind w:firstLine="851"/>
      </w:pPr>
      <w:r w:rsidRPr="00E54789">
        <w:object w:dxaOrig="827" w:dyaOrig="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44.25pt" o:ole="" filled="t">
            <v:fill color2="black" type="frame"/>
            <v:imagedata r:id="rId7" o:title=""/>
          </v:shape>
          <o:OLEObject Type="Embed" ProgID="Paint.Picture" ShapeID="_x0000_i1025" DrawAspect="Content" ObjectID="_1764662642" r:id="rId8"/>
        </w:object>
      </w:r>
      <w:r>
        <w:tab/>
        <w:t xml:space="preserve">       </w:t>
      </w:r>
      <w:r>
        <w:tab/>
      </w:r>
      <w:r>
        <w:tab/>
      </w:r>
    </w:p>
    <w:p w:rsidR="006C48F3" w:rsidRDefault="00F97882" w:rsidP="006C48F3">
      <w:pPr>
        <w:spacing w:line="360" w:lineRule="auto"/>
        <w:rPr>
          <w:b/>
          <w:sz w:val="28"/>
          <w:szCs w:val="28"/>
        </w:rPr>
      </w:pPr>
      <w:r w:rsidRPr="005A6327">
        <w:rPr>
          <w:sz w:val="28"/>
          <w:szCs w:val="28"/>
        </w:rPr>
        <w:t>WOJEWODA ŚLĄSKI</w:t>
      </w:r>
      <w:r>
        <w:t xml:space="preserve">                  </w:t>
      </w:r>
      <w:r w:rsidRPr="0088686B"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2F0935">
        <w:rPr>
          <w:b/>
          <w:color w:val="000000"/>
        </w:rPr>
        <w:t xml:space="preserve">Katowice, </w:t>
      </w:r>
      <w:bookmarkStart w:id="0" w:name="EzdDataPodpisu"/>
      <w:r>
        <w:rPr>
          <w:b/>
          <w:sz w:val="28"/>
          <w:szCs w:val="28"/>
        </w:rPr>
        <w:t>15-12-2023</w:t>
      </w:r>
      <w:bookmarkEnd w:id="0"/>
    </w:p>
    <w:p w:rsidR="006C48F3" w:rsidRDefault="00F97882" w:rsidP="006C48F3">
      <w:pPr>
        <w:jc w:val="center"/>
        <w:rPr>
          <w:b/>
        </w:rPr>
      </w:pPr>
    </w:p>
    <w:p w:rsidR="006C48F3" w:rsidRDefault="00F97882" w:rsidP="006C48F3">
      <w:pPr>
        <w:jc w:val="center"/>
        <w:rPr>
          <w:b/>
        </w:rPr>
      </w:pPr>
    </w:p>
    <w:p w:rsidR="006C48F3" w:rsidRPr="00AD3F52" w:rsidRDefault="00F97882" w:rsidP="006C48F3">
      <w:pPr>
        <w:jc w:val="center"/>
        <w:rPr>
          <w:b/>
          <w:sz w:val="32"/>
          <w:szCs w:val="32"/>
        </w:rPr>
      </w:pPr>
      <w:r w:rsidRPr="00AD3F52">
        <w:rPr>
          <w:b/>
          <w:sz w:val="32"/>
          <w:szCs w:val="32"/>
        </w:rPr>
        <w:t>OBWIESZCZENIE</w:t>
      </w:r>
    </w:p>
    <w:p w:rsidR="006C48F3" w:rsidRPr="00AD3F52" w:rsidRDefault="00F97882" w:rsidP="006C48F3">
      <w:pPr>
        <w:jc w:val="center"/>
        <w:rPr>
          <w:b/>
          <w:sz w:val="32"/>
          <w:szCs w:val="32"/>
        </w:rPr>
      </w:pPr>
      <w:r w:rsidRPr="00AD3F52">
        <w:rPr>
          <w:b/>
          <w:sz w:val="32"/>
          <w:szCs w:val="32"/>
        </w:rPr>
        <w:t>nr IFXV.7840.</w:t>
      </w:r>
      <w:r>
        <w:rPr>
          <w:b/>
          <w:sz w:val="32"/>
          <w:szCs w:val="32"/>
        </w:rPr>
        <w:t>7.</w:t>
      </w:r>
      <w:r>
        <w:rPr>
          <w:b/>
          <w:sz w:val="32"/>
          <w:szCs w:val="32"/>
        </w:rPr>
        <w:t>40</w:t>
      </w:r>
      <w:r>
        <w:rPr>
          <w:b/>
          <w:sz w:val="32"/>
          <w:szCs w:val="32"/>
        </w:rPr>
        <w:t>.2023</w:t>
      </w:r>
    </w:p>
    <w:p w:rsidR="006C48F3" w:rsidRDefault="00F97882" w:rsidP="006C48F3">
      <w:pPr>
        <w:spacing w:line="280" w:lineRule="atLeast"/>
      </w:pPr>
    </w:p>
    <w:p w:rsidR="006C48F3" w:rsidRPr="00F376F8" w:rsidRDefault="00F97882" w:rsidP="006C48F3">
      <w:pPr>
        <w:pStyle w:val="tytakt"/>
        <w:shd w:val="clear" w:color="auto" w:fill="FFFFFF"/>
        <w:spacing w:before="0" w:beforeAutospacing="0" w:after="0" w:afterAutospacing="0"/>
        <w:ind w:firstLine="540"/>
        <w:jc w:val="both"/>
        <w:rPr>
          <w:sz w:val="22"/>
          <w:szCs w:val="22"/>
        </w:rPr>
      </w:pPr>
      <w:r w:rsidRPr="00F376F8">
        <w:rPr>
          <w:sz w:val="22"/>
          <w:szCs w:val="22"/>
        </w:rPr>
        <w:t xml:space="preserve">Na podstawie art. 49 ustawy z dnia 14 czerwca 1960 r. Kodeks postępowania administracyjnego </w:t>
      </w:r>
      <w:r>
        <w:rPr>
          <w:sz w:val="22"/>
          <w:szCs w:val="22"/>
        </w:rPr>
        <w:t>(tekst jednolity Dz.U. z 202</w:t>
      </w:r>
      <w:r>
        <w:rPr>
          <w:sz w:val="22"/>
          <w:szCs w:val="22"/>
        </w:rPr>
        <w:t>3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r. poz. </w:t>
      </w:r>
      <w:r>
        <w:rPr>
          <w:sz w:val="22"/>
          <w:szCs w:val="22"/>
        </w:rPr>
        <w:t>775</w:t>
      </w:r>
      <w:r>
        <w:rPr>
          <w:sz w:val="22"/>
          <w:szCs w:val="22"/>
        </w:rPr>
        <w:t xml:space="preserve"> ze zm.)</w:t>
      </w:r>
      <w:r w:rsidRPr="00F376F8">
        <w:rPr>
          <w:sz w:val="22"/>
          <w:szCs w:val="22"/>
        </w:rPr>
        <w:t>, w związku z art. 9ac ust. 1a ustawy</w:t>
      </w:r>
      <w:r>
        <w:rPr>
          <w:sz w:val="22"/>
          <w:szCs w:val="22"/>
        </w:rPr>
        <w:t xml:space="preserve"> o </w:t>
      </w:r>
      <w:r w:rsidRPr="00F376F8">
        <w:rPr>
          <w:sz w:val="22"/>
          <w:szCs w:val="22"/>
        </w:rPr>
        <w:t>transporcie kolejowy</w:t>
      </w:r>
      <w:r>
        <w:rPr>
          <w:sz w:val="22"/>
          <w:szCs w:val="22"/>
        </w:rPr>
        <w:t xml:space="preserve">m </w:t>
      </w:r>
      <w:r w:rsidRPr="00F376F8">
        <w:rPr>
          <w:sz w:val="22"/>
          <w:szCs w:val="22"/>
        </w:rPr>
        <w:t>z dnia 28 marca 2003 r. (</w:t>
      </w:r>
      <w:r>
        <w:rPr>
          <w:sz w:val="22"/>
          <w:szCs w:val="22"/>
        </w:rPr>
        <w:t>Dz.U. z 2023</w:t>
      </w:r>
      <w:r>
        <w:rPr>
          <w:sz w:val="22"/>
          <w:szCs w:val="22"/>
        </w:rPr>
        <w:t xml:space="preserve"> poz. 1</w:t>
      </w:r>
      <w:r>
        <w:rPr>
          <w:sz w:val="22"/>
          <w:szCs w:val="22"/>
        </w:rPr>
        <w:t>786</w:t>
      </w:r>
      <w:r>
        <w:rPr>
          <w:sz w:val="22"/>
          <w:szCs w:val="22"/>
        </w:rPr>
        <w:t>)</w:t>
      </w:r>
    </w:p>
    <w:p w:rsidR="006C48F3" w:rsidRPr="00F376F8" w:rsidRDefault="00F97882" w:rsidP="006C48F3">
      <w:pPr>
        <w:spacing w:before="100" w:after="100"/>
        <w:jc w:val="center"/>
        <w:rPr>
          <w:b/>
        </w:rPr>
      </w:pPr>
      <w:r w:rsidRPr="00F376F8">
        <w:rPr>
          <w:b/>
        </w:rPr>
        <w:t>zawiadamiam,</w:t>
      </w:r>
    </w:p>
    <w:p w:rsidR="001F0031" w:rsidRPr="001F0031" w:rsidRDefault="00F97882" w:rsidP="001F0031">
      <w:pPr>
        <w:pStyle w:val="Bezodstpw"/>
        <w:jc w:val="both"/>
        <w:rPr>
          <w:rFonts w:ascii="Times New Roman" w:hAnsi="Times New Roman"/>
        </w:rPr>
      </w:pPr>
      <w:r w:rsidRPr="001F0031">
        <w:rPr>
          <w:rFonts w:ascii="Times New Roman" w:hAnsi="Times New Roman"/>
        </w:rPr>
        <w:t>że na wniosek inwestora - PKP Polskie Linie Kolejowe S.A. z siedzibą w Warszawie, reprezentowanego przez pełnomoc</w:t>
      </w:r>
      <w:r w:rsidRPr="001F0031">
        <w:rPr>
          <w:rFonts w:ascii="Times New Roman" w:hAnsi="Times New Roman"/>
        </w:rPr>
        <w:t xml:space="preserve">nika </w:t>
      </w:r>
      <w:r w:rsidRPr="001F0031">
        <w:rPr>
          <w:rFonts w:ascii="Times New Roman" w:hAnsi="Times New Roman"/>
          <w:shd w:val="clear" w:color="auto" w:fill="FFFFFF"/>
        </w:rPr>
        <w:t>Jakuba Sokolińskiego</w:t>
      </w:r>
      <w:r w:rsidRPr="001F0031">
        <w:rPr>
          <w:rFonts w:ascii="Times New Roman" w:hAnsi="Times New Roman"/>
        </w:rPr>
        <w:t xml:space="preserve">, </w:t>
      </w:r>
      <w:r w:rsidRPr="001F0031">
        <w:rPr>
          <w:rFonts w:ascii="Times New Roman" w:hAnsi="Times New Roman"/>
          <w:b/>
          <w:u w:val="single"/>
        </w:rPr>
        <w:t>zostało wszczęte postępowanie administracyjne</w:t>
      </w:r>
      <w:r w:rsidRPr="001F0031">
        <w:rPr>
          <w:rFonts w:ascii="Times New Roman" w:hAnsi="Times New Roman"/>
          <w:u w:val="single"/>
        </w:rPr>
        <w:t xml:space="preserve"> </w:t>
      </w:r>
      <w:r w:rsidRPr="001F0031">
        <w:rPr>
          <w:rFonts w:ascii="Times New Roman" w:hAnsi="Times New Roman"/>
        </w:rPr>
        <w:t xml:space="preserve">w sprawie pozwolenia na budowę dla zamierzenia </w:t>
      </w:r>
      <w:r w:rsidRPr="001F0031">
        <w:rPr>
          <w:rFonts w:ascii="Times New Roman" w:eastAsia="SimSun" w:hAnsi="Times New Roman"/>
          <w:lang w:eastAsia="zh-CN" w:bidi="hi-IN"/>
        </w:rPr>
        <w:t>inwestycyjnego</w:t>
      </w:r>
      <w:r w:rsidRPr="001F0031">
        <w:rPr>
          <w:rFonts w:ascii="Times New Roman" w:hAnsi="Times New Roman"/>
        </w:rPr>
        <w:t xml:space="preserve"> pn.: </w:t>
      </w:r>
      <w:r w:rsidRPr="001F0031">
        <w:rPr>
          <w:rFonts w:ascii="Times New Roman" w:hAnsi="Times New Roman"/>
          <w:b/>
        </w:rPr>
        <w:t>„Demontaż</w:t>
      </w:r>
      <w:r w:rsidRPr="001F0031">
        <w:rPr>
          <w:rFonts w:ascii="Times New Roman" w:hAnsi="Times New Roman"/>
          <w:b/>
          <w:i/>
        </w:rPr>
        <w:t xml:space="preserve"> </w:t>
      </w:r>
      <w:r w:rsidRPr="001F0031">
        <w:rPr>
          <w:rFonts w:ascii="Times New Roman" w:hAnsi="Times New Roman"/>
          <w:b/>
        </w:rPr>
        <w:t>istniejącego odcinka linii potrzeb nietrakcyjnych (LPN) oraz budowa nowego odcinka linii potrzeb nietrakcy</w:t>
      </w:r>
      <w:r w:rsidRPr="001F0031">
        <w:rPr>
          <w:rFonts w:ascii="Times New Roman" w:hAnsi="Times New Roman"/>
          <w:b/>
        </w:rPr>
        <w:t>jnych (LPN) na odcinku od km 17,939 do km 19,006 linii kolejowej nr 139 w ramach projektu „Prace na podstawowych ciągach pasażerskich (E 30 i E 65) na obszarze Śląska, etap I: linia E 65 na odc. Będzin - Katowice- Tychy- Czechowice Dziedzice - Zebrzydowice</w:t>
      </w:r>
      <w:r w:rsidRPr="001F0031">
        <w:rPr>
          <w:rFonts w:ascii="Times New Roman" w:hAnsi="Times New Roman"/>
          <w:b/>
        </w:rPr>
        <w:t xml:space="preserve"> – prace przygotowawcze" oraz projektu "Prace na podstawowych ciągach pasażerskich (E 30 i E 65) na obszarze Śląska, etap I: linia E 65 na odc. Będzin - Katowice - Tychy - Czechowice Dziedzice - Zebrzydowice "Część 2 (Lot B) na odcinku: Tychy- podg. Most W</w:t>
      </w:r>
      <w:r w:rsidRPr="001F0031">
        <w:rPr>
          <w:rFonts w:ascii="Times New Roman" w:hAnsi="Times New Roman"/>
          <w:b/>
        </w:rPr>
        <w:t xml:space="preserve">isła ”; </w:t>
      </w:r>
      <w:r w:rsidRPr="001F0031">
        <w:rPr>
          <w:rFonts w:ascii="Times New Roman" w:hAnsi="Times New Roman"/>
        </w:rPr>
        <w:t xml:space="preserve">nr dz.: </w:t>
      </w:r>
    </w:p>
    <w:p w:rsidR="001F0031" w:rsidRPr="001F0031" w:rsidRDefault="00F97882" w:rsidP="001F0031">
      <w:pPr>
        <w:pStyle w:val="Bezodstpw"/>
        <w:rPr>
          <w:rFonts w:ascii="Times New Roman" w:hAnsi="Times New Roman"/>
        </w:rPr>
      </w:pPr>
      <w:r w:rsidRPr="001F0031">
        <w:rPr>
          <w:rFonts w:ascii="Times New Roman" w:hAnsi="Times New Roman"/>
        </w:rPr>
        <w:t>247701_1.0001.AR_3.1514/20</w:t>
      </w:r>
    </w:p>
    <w:p w:rsidR="001F0031" w:rsidRPr="001F0031" w:rsidRDefault="00F97882" w:rsidP="001F0031">
      <w:pPr>
        <w:pStyle w:val="Bezodstpw"/>
        <w:rPr>
          <w:rFonts w:ascii="Times New Roman" w:hAnsi="Times New Roman"/>
        </w:rPr>
      </w:pPr>
      <w:r w:rsidRPr="001F0031">
        <w:rPr>
          <w:rFonts w:ascii="Times New Roman" w:hAnsi="Times New Roman"/>
        </w:rPr>
        <w:t>247701_1.0001.AR_3.366/20</w:t>
      </w:r>
    </w:p>
    <w:p w:rsidR="001F0031" w:rsidRPr="001F0031" w:rsidRDefault="00F97882" w:rsidP="001F0031">
      <w:pPr>
        <w:pStyle w:val="Bezodstpw"/>
        <w:rPr>
          <w:rFonts w:ascii="Times New Roman" w:hAnsi="Times New Roman"/>
        </w:rPr>
      </w:pPr>
      <w:r w:rsidRPr="001F0031">
        <w:rPr>
          <w:rFonts w:ascii="Times New Roman" w:hAnsi="Times New Roman"/>
        </w:rPr>
        <w:t>247701_1.0001.AR_3.369/69</w:t>
      </w:r>
    </w:p>
    <w:p w:rsidR="001F0031" w:rsidRPr="001F0031" w:rsidRDefault="00F97882" w:rsidP="001F0031">
      <w:pPr>
        <w:pStyle w:val="Bezodstpw"/>
        <w:rPr>
          <w:rFonts w:ascii="Times New Roman" w:hAnsi="Times New Roman"/>
        </w:rPr>
      </w:pPr>
      <w:r w:rsidRPr="001F0031">
        <w:rPr>
          <w:rFonts w:ascii="Times New Roman" w:hAnsi="Times New Roman"/>
        </w:rPr>
        <w:t>247701_1.0001.AR_3.601/69</w:t>
      </w:r>
    </w:p>
    <w:p w:rsidR="001F0031" w:rsidRPr="001F0031" w:rsidRDefault="00F97882" w:rsidP="001F0031">
      <w:pPr>
        <w:pStyle w:val="Bezodstpw"/>
        <w:rPr>
          <w:rFonts w:ascii="Times New Roman" w:hAnsi="Times New Roman"/>
        </w:rPr>
      </w:pPr>
      <w:r w:rsidRPr="001F0031">
        <w:rPr>
          <w:rFonts w:ascii="Times New Roman" w:hAnsi="Times New Roman"/>
        </w:rPr>
        <w:t>247701_1.0001.AR_3.759/69</w:t>
      </w:r>
    </w:p>
    <w:p w:rsidR="001F0031" w:rsidRPr="001F0031" w:rsidRDefault="00F97882" w:rsidP="001F0031">
      <w:pPr>
        <w:pStyle w:val="Bezodstpw"/>
        <w:rPr>
          <w:rFonts w:ascii="Times New Roman" w:hAnsi="Times New Roman"/>
        </w:rPr>
      </w:pPr>
      <w:r w:rsidRPr="001F0031">
        <w:rPr>
          <w:rFonts w:ascii="Times New Roman" w:hAnsi="Times New Roman"/>
        </w:rPr>
        <w:t>247701_1.0001.AR_3.2016/20</w:t>
      </w:r>
    </w:p>
    <w:p w:rsidR="001F0031" w:rsidRPr="001F0031" w:rsidRDefault="00F97882" w:rsidP="001F0031">
      <w:pPr>
        <w:pStyle w:val="Bezodstpw"/>
        <w:rPr>
          <w:rFonts w:ascii="Times New Roman" w:hAnsi="Times New Roman"/>
        </w:rPr>
      </w:pPr>
      <w:r w:rsidRPr="001F0031">
        <w:rPr>
          <w:rFonts w:ascii="Times New Roman" w:hAnsi="Times New Roman"/>
        </w:rPr>
        <w:t>247701_1.0001.AR_3.2015/20</w:t>
      </w:r>
    </w:p>
    <w:p w:rsidR="001F0031" w:rsidRPr="001F0031" w:rsidRDefault="00F97882" w:rsidP="001F0031">
      <w:pPr>
        <w:pStyle w:val="Bezodstpw"/>
        <w:rPr>
          <w:rFonts w:ascii="Times New Roman" w:hAnsi="Times New Roman"/>
        </w:rPr>
      </w:pPr>
      <w:r w:rsidRPr="001F0031">
        <w:rPr>
          <w:rFonts w:ascii="Times New Roman" w:hAnsi="Times New Roman"/>
        </w:rPr>
        <w:t>247701_1.0001.AR_3.1671/12</w:t>
      </w:r>
    </w:p>
    <w:p w:rsidR="001F0031" w:rsidRPr="001F0031" w:rsidRDefault="00F97882" w:rsidP="001F0031">
      <w:pPr>
        <w:pStyle w:val="Bezodstpw"/>
        <w:rPr>
          <w:rFonts w:ascii="Times New Roman" w:hAnsi="Times New Roman"/>
        </w:rPr>
      </w:pPr>
      <w:r w:rsidRPr="001F0031">
        <w:rPr>
          <w:rFonts w:ascii="Times New Roman" w:hAnsi="Times New Roman"/>
        </w:rPr>
        <w:t xml:space="preserve">247701_1.0001.AR_3.1585/12 </w:t>
      </w:r>
    </w:p>
    <w:p w:rsidR="001F0031" w:rsidRPr="001F0031" w:rsidRDefault="00F97882" w:rsidP="001F0031">
      <w:pPr>
        <w:pStyle w:val="Bezodstpw"/>
        <w:rPr>
          <w:rFonts w:ascii="Times New Roman" w:hAnsi="Times New Roman"/>
        </w:rPr>
      </w:pPr>
      <w:r w:rsidRPr="001F0031">
        <w:rPr>
          <w:rFonts w:ascii="Times New Roman" w:hAnsi="Times New Roman"/>
        </w:rPr>
        <w:t>247701_1.0001.AR_3.612/12</w:t>
      </w:r>
    </w:p>
    <w:p w:rsidR="006C48F3" w:rsidRPr="001F0031" w:rsidRDefault="00F97882" w:rsidP="001F0031">
      <w:pPr>
        <w:pStyle w:val="Bezodstpw"/>
        <w:rPr>
          <w:rFonts w:ascii="Times New Roman" w:hAnsi="Times New Roman"/>
        </w:rPr>
      </w:pPr>
      <w:r w:rsidRPr="001F0031">
        <w:rPr>
          <w:rFonts w:ascii="Times New Roman" w:hAnsi="Times New Roman"/>
        </w:rPr>
        <w:t>247701_1.0001.AR_2.601/1</w:t>
      </w:r>
    </w:p>
    <w:p w:rsidR="006C48F3" w:rsidRPr="001F0031" w:rsidRDefault="00F97882" w:rsidP="006C48F3">
      <w:pPr>
        <w:pStyle w:val="NormalnyWeb"/>
        <w:spacing w:before="240" w:beforeAutospacing="0" w:after="80"/>
        <w:ind w:firstLine="425"/>
        <w:jc w:val="both"/>
        <w:rPr>
          <w:sz w:val="22"/>
          <w:szCs w:val="22"/>
        </w:rPr>
      </w:pPr>
      <w:r w:rsidRPr="001F0031">
        <w:rPr>
          <w:sz w:val="22"/>
          <w:szCs w:val="22"/>
        </w:rPr>
        <w:t xml:space="preserve">Wobec powyższego informuję, że w ciągu 7 dni od dnia publicznego ogłoszenia o wszczęciu postępowania, zgodnie z art. 73 § 1 </w:t>
      </w:r>
      <w:r w:rsidRPr="001F0031">
        <w:rPr>
          <w:sz w:val="22"/>
        </w:rPr>
        <w:t>Kodeksu</w:t>
      </w:r>
      <w:r w:rsidRPr="001F0031">
        <w:rPr>
          <w:sz w:val="22"/>
          <w:szCs w:val="22"/>
        </w:rPr>
        <w:t xml:space="preserve"> postępowania administracyjnego Strony postępowania mają prawo wglądu w a</w:t>
      </w:r>
      <w:r w:rsidRPr="001F0031">
        <w:rPr>
          <w:sz w:val="22"/>
          <w:szCs w:val="22"/>
        </w:rPr>
        <w:t>kta sprawy, sporządzania z nich notatek, kopii lub odpisów. Prawo to przysługuje na każdym etapie postępowania, również po jego zakończeniu.</w:t>
      </w:r>
    </w:p>
    <w:p w:rsidR="006C48F3" w:rsidRPr="006C48F3" w:rsidRDefault="00F97882" w:rsidP="006C48F3">
      <w:pPr>
        <w:pStyle w:val="NormalnyWeb"/>
        <w:spacing w:before="0" w:beforeAutospacing="0" w:after="80"/>
        <w:jc w:val="both"/>
        <w:rPr>
          <w:color w:val="538135"/>
          <w:sz w:val="22"/>
          <w:szCs w:val="22"/>
        </w:rPr>
      </w:pPr>
    </w:p>
    <w:p w:rsidR="006C48F3" w:rsidRPr="006C48F3" w:rsidRDefault="00F97882" w:rsidP="006C48F3">
      <w:pPr>
        <w:spacing w:before="80"/>
        <w:ind w:firstLine="709"/>
        <w:jc w:val="both"/>
        <w:rPr>
          <w:color w:val="538135"/>
          <w:sz w:val="22"/>
          <w:szCs w:val="22"/>
        </w:rPr>
      </w:pPr>
      <w:r w:rsidRPr="006C48F3">
        <w:rPr>
          <w:noProof/>
          <w:color w:val="538135"/>
          <w:sz w:val="22"/>
          <w:szCs w:val="22"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Pole tekstowe 5" o:spid="_x0000_s1026" type="#_x0000_t202" style="position:absolute;left:0;text-align:left;margin-left:240.6pt;margin-top:1.45pt;width:218.25pt;height:97.95pt;z-index:251657728;visibility:visible;mso-position-horizontal-relative:margin;mso-width-relative:margin;mso-height-relative:margin" fillcolor="window" stroked="f" strokeweight=".5pt">
            <v:path arrowok="t"/>
            <v:textbox>
              <w:txbxContent>
                <w:p w:rsidR="006C48F3" w:rsidRDefault="00F97882" w:rsidP="006C48F3">
                  <w:pPr>
                    <w:jc w:val="center"/>
                    <w:rPr>
                      <w:rFonts w:eastAsia="Lucida Sans Unicode"/>
                    </w:rPr>
                  </w:pPr>
                  <w:r>
                    <w:t>Z up. Wojewody Śląskiego</w:t>
                  </w:r>
                </w:p>
                <w:p w:rsidR="006C48F3" w:rsidRDefault="00F97882" w:rsidP="006C48F3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wz. Kierownika Oddziału Administracji Architektoniczno- Budowlanej I- inst</w:t>
                  </w:r>
                  <w:r>
                    <w:rPr>
                      <w:sz w:val="18"/>
                      <w:szCs w:val="18"/>
                    </w:rPr>
                    <w:t>ancji</w:t>
                  </w:r>
                </w:p>
                <w:p w:rsidR="006C48F3" w:rsidRDefault="00F97882" w:rsidP="006C48F3">
                  <w:pPr>
                    <w:jc w:val="center"/>
                  </w:pPr>
                </w:p>
                <w:p w:rsidR="006C48F3" w:rsidRDefault="00F97882" w:rsidP="006C48F3">
                  <w:pPr>
                    <w:jc w:val="center"/>
                    <w:rPr>
                      <w:i/>
                    </w:rPr>
                  </w:pPr>
                  <w:r>
                    <w:rPr>
                      <w:i/>
                    </w:rPr>
                    <w:t>Magdalena Krakowczyk</w:t>
                  </w:r>
                </w:p>
                <w:p w:rsidR="006C48F3" w:rsidRDefault="00F97882" w:rsidP="006C48F3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Inspektor wojewódzki</w:t>
                  </w:r>
                </w:p>
                <w:p w:rsidR="006C48F3" w:rsidRDefault="00F97882" w:rsidP="006C48F3">
                  <w:pPr>
                    <w:jc w:val="center"/>
                    <w:rPr>
                      <w:i/>
                      <w:sz w:val="18"/>
                      <w:szCs w:val="18"/>
                    </w:rPr>
                  </w:pPr>
                  <w:r>
                    <w:rPr>
                      <w:i/>
                      <w:sz w:val="18"/>
                      <w:szCs w:val="18"/>
                    </w:rPr>
                    <w:t>/podpisano elektronicznie/</w:t>
                  </w:r>
                </w:p>
                <w:p w:rsidR="006C48F3" w:rsidRPr="00B74789" w:rsidRDefault="00F97882" w:rsidP="006C48F3">
                  <w:pPr>
                    <w:jc w:val="center"/>
                    <w:rPr>
                      <w:i/>
                      <w:spacing w:val="4"/>
                      <w:sz w:val="22"/>
                    </w:rPr>
                  </w:pPr>
                </w:p>
                <w:p w:rsidR="006C48F3" w:rsidRPr="00CD2454" w:rsidRDefault="00F97882" w:rsidP="006C48F3">
                  <w:pPr>
                    <w:jc w:val="center"/>
                    <w:rPr>
                      <w:spacing w:val="4"/>
                      <w:sz w:val="19"/>
                      <w:szCs w:val="19"/>
                    </w:rPr>
                  </w:pPr>
                </w:p>
              </w:txbxContent>
            </v:textbox>
            <w10:wrap anchorx="margin"/>
          </v:shape>
        </w:pict>
      </w:r>
    </w:p>
    <w:sectPr w:rsidR="006C48F3" w:rsidRPr="006C48F3" w:rsidSect="006C48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7882" w:rsidRDefault="00F97882">
      <w:r>
        <w:separator/>
      </w:r>
    </w:p>
  </w:endnote>
  <w:endnote w:type="continuationSeparator" w:id="0">
    <w:p w:rsidR="00F97882" w:rsidRDefault="00F978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7882" w:rsidRDefault="00F97882">
      <w:r>
        <w:separator/>
      </w:r>
    </w:p>
  </w:footnote>
  <w:footnote w:type="continuationSeparator" w:id="0">
    <w:p w:rsidR="00F97882" w:rsidRDefault="00F9788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201465"/>
    <w:multiLevelType w:val="hybridMultilevel"/>
    <w:tmpl w:val="F78C6594"/>
    <w:lvl w:ilvl="0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2148" w:hanging="360"/>
      </w:pPr>
    </w:lvl>
    <w:lvl w:ilvl="2" w:tentative="1">
      <w:start w:val="1"/>
      <w:numFmt w:val="lowerRoman"/>
      <w:lvlText w:val="%3."/>
      <w:lvlJc w:val="right"/>
      <w:pPr>
        <w:ind w:left="2868" w:hanging="180"/>
      </w:pPr>
    </w:lvl>
    <w:lvl w:ilvl="3" w:tentative="1">
      <w:start w:val="1"/>
      <w:numFmt w:val="decimal"/>
      <w:lvlText w:val="%4."/>
      <w:lvlJc w:val="left"/>
      <w:pPr>
        <w:ind w:left="3588" w:hanging="360"/>
      </w:pPr>
    </w:lvl>
    <w:lvl w:ilvl="4" w:tentative="1">
      <w:start w:val="1"/>
      <w:numFmt w:val="lowerLetter"/>
      <w:lvlText w:val="%5."/>
      <w:lvlJc w:val="left"/>
      <w:pPr>
        <w:ind w:left="4308" w:hanging="360"/>
      </w:pPr>
    </w:lvl>
    <w:lvl w:ilvl="5" w:tentative="1">
      <w:start w:val="1"/>
      <w:numFmt w:val="lowerRoman"/>
      <w:lvlText w:val="%6."/>
      <w:lvlJc w:val="right"/>
      <w:pPr>
        <w:ind w:left="5028" w:hanging="180"/>
      </w:pPr>
    </w:lvl>
    <w:lvl w:ilvl="6" w:tentative="1">
      <w:start w:val="1"/>
      <w:numFmt w:val="decimal"/>
      <w:lvlText w:val="%7."/>
      <w:lvlJc w:val="left"/>
      <w:pPr>
        <w:ind w:left="5748" w:hanging="360"/>
      </w:pPr>
    </w:lvl>
    <w:lvl w:ilvl="7" w:tentative="1">
      <w:start w:val="1"/>
      <w:numFmt w:val="lowerLetter"/>
      <w:lvlText w:val="%8."/>
      <w:lvlJc w:val="left"/>
      <w:pPr>
        <w:ind w:left="6468" w:hanging="360"/>
      </w:pPr>
    </w:lvl>
    <w:lvl w:ilvl="8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B10A1D"/>
    <w:rsid w:val="00C9482F"/>
    <w:rsid w:val="00F978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74"/>
    <o:shapelayout v:ext="edit">
      <o:idmap v:ext="edit" data="1,3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10A1D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B10A1D"/>
    <w:rPr>
      <w:color w:val="0000FF"/>
      <w:u w:val="single"/>
    </w:rPr>
  </w:style>
  <w:style w:type="paragraph" w:customStyle="1" w:styleId="tytakt">
    <w:name w:val="tytakt"/>
    <w:basedOn w:val="Normalny"/>
    <w:rsid w:val="00143956"/>
    <w:pPr>
      <w:spacing w:before="100" w:beforeAutospacing="1" w:after="100" w:afterAutospacing="1"/>
    </w:pPr>
  </w:style>
  <w:style w:type="character" w:customStyle="1" w:styleId="normal">
    <w:name w:val="normal"/>
    <w:basedOn w:val="Domylnaczcionkaakapitu"/>
    <w:rsid w:val="00143956"/>
  </w:style>
  <w:style w:type="paragraph" w:customStyle="1" w:styleId="pub">
    <w:name w:val="pub"/>
    <w:basedOn w:val="Normalny"/>
    <w:rsid w:val="00143956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omylnaczcionkaakapitu"/>
    <w:rsid w:val="00827703"/>
  </w:style>
  <w:style w:type="paragraph" w:customStyle="1" w:styleId="Style23">
    <w:name w:val="Style23"/>
    <w:basedOn w:val="Normalny"/>
    <w:rsid w:val="00827703"/>
    <w:pPr>
      <w:widowControl w:val="0"/>
      <w:autoSpaceDE w:val="0"/>
      <w:autoSpaceDN w:val="0"/>
      <w:adjustRightInd w:val="0"/>
      <w:spacing w:line="377" w:lineRule="exact"/>
    </w:pPr>
  </w:style>
  <w:style w:type="character" w:customStyle="1" w:styleId="FontStyle44">
    <w:name w:val="Font Style44"/>
    <w:rsid w:val="00827703"/>
    <w:rPr>
      <w:rFonts w:ascii="Calibri" w:hAnsi="Calibri" w:cs="Calibri"/>
      <w:color w:val="000000"/>
      <w:sz w:val="22"/>
      <w:szCs w:val="22"/>
    </w:rPr>
  </w:style>
  <w:style w:type="paragraph" w:customStyle="1" w:styleId="WW-Domylnie">
    <w:name w:val="WW-Domyślnie"/>
    <w:rsid w:val="00827703"/>
    <w:pPr>
      <w:suppressAutoHyphens/>
      <w:spacing w:line="360" w:lineRule="auto"/>
      <w:ind w:left="30" w:firstLine="390"/>
      <w:jc w:val="both"/>
    </w:pPr>
    <w:rPr>
      <w:rFonts w:ascii="Times New Roman" w:eastAsia="Times New Roman" w:hAnsi="Times New Roman"/>
      <w:sz w:val="24"/>
    </w:rPr>
  </w:style>
  <w:style w:type="character" w:styleId="Odwoaniedokomentarza">
    <w:name w:val="annotation reference"/>
    <w:uiPriority w:val="99"/>
    <w:semiHidden/>
    <w:unhideWhenUsed/>
    <w:rsid w:val="00536AC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36ACF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36ACF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36ACF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36ACF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36AC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36ACF"/>
    <w:rPr>
      <w:rFonts w:ascii="Tahoma" w:eastAsia="Times New Roman" w:hAnsi="Tahoma" w:cs="Tahoma"/>
      <w:sz w:val="16"/>
      <w:szCs w:val="16"/>
    </w:rPr>
  </w:style>
  <w:style w:type="paragraph" w:styleId="NormalnyWeb">
    <w:name w:val="Normal (Web)"/>
    <w:aliases w:val="Normalny (Web)1,Znak"/>
    <w:basedOn w:val="Normalny"/>
    <w:qFormat/>
    <w:rsid w:val="00CD2454"/>
    <w:pPr>
      <w:spacing w:before="100" w:beforeAutospacing="1" w:after="119"/>
    </w:pPr>
  </w:style>
  <w:style w:type="paragraph" w:styleId="Tekstpodstawowy">
    <w:name w:val="Body Text"/>
    <w:basedOn w:val="Normalny"/>
    <w:link w:val="TekstpodstawowyZnak"/>
    <w:rsid w:val="001F0031"/>
    <w:pPr>
      <w:spacing w:after="120"/>
    </w:pPr>
    <w:rPr>
      <w:lang/>
    </w:rPr>
  </w:style>
  <w:style w:type="character" w:customStyle="1" w:styleId="TekstpodstawowyZnak">
    <w:name w:val="Tekst podstawowy Znak"/>
    <w:link w:val="Tekstpodstawowy"/>
    <w:rsid w:val="001F0031"/>
    <w:rPr>
      <w:rFonts w:ascii="Times New Roman" w:eastAsia="Times New Roman" w:hAnsi="Times New Roman"/>
      <w:sz w:val="24"/>
      <w:szCs w:val="24"/>
      <w:lang/>
    </w:rPr>
  </w:style>
  <w:style w:type="paragraph" w:styleId="Bezodstpw">
    <w:name w:val="No Spacing"/>
    <w:uiPriority w:val="1"/>
    <w:qFormat/>
    <w:rsid w:val="001F0031"/>
    <w:rPr>
      <w:rFonts w:eastAsia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193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7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276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Slaski Urzad Wojewodzki</Company>
  <LinksUpToDate>false</LinksUpToDate>
  <CharactersWithSpaces>1933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suskaa</dc:creator>
  <cp:lastModifiedBy>hrajter</cp:lastModifiedBy>
  <cp:revision>2</cp:revision>
  <cp:lastPrinted>2015-04-03T08:34:00Z</cp:lastPrinted>
  <dcterms:created xsi:type="dcterms:W3CDTF">2023-12-21T10:18:00Z</dcterms:created>
  <dcterms:modified xsi:type="dcterms:W3CDTF">2023-12-21T10:18:00Z</dcterms:modified>
</cp:coreProperties>
</file>